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FC" w:rsidRDefault="008C7AFC" w:rsidP="008C7A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8C7AFC" w:rsidRDefault="008C7AFC" w:rsidP="008C7A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8C7AFC" w:rsidRPr="00EE1DF3" w:rsidRDefault="008C7AFC" w:rsidP="008C7A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83E" w:rsidRPr="00261C29" w:rsidRDefault="00A1283E" w:rsidP="00A12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A1283E" w:rsidRPr="00EE1DF3" w:rsidTr="00C13ADD">
        <w:trPr>
          <w:trHeight w:val="2474"/>
        </w:trPr>
        <w:tc>
          <w:tcPr>
            <w:tcW w:w="4692" w:type="dxa"/>
          </w:tcPr>
          <w:p w:rsidR="00A1283E" w:rsidRPr="00EE1DF3" w:rsidRDefault="00A1283E" w:rsidP="00C13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A1283E" w:rsidRPr="003B548E" w:rsidRDefault="00A1283E" w:rsidP="00C13A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A1283E" w:rsidRPr="003B548E" w:rsidRDefault="00A1283E" w:rsidP="00C13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A1283E" w:rsidRPr="003B548E" w:rsidRDefault="00A1283E" w:rsidP="00C13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A1283E" w:rsidRPr="00EE1DF3" w:rsidRDefault="00A1283E" w:rsidP="00C13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proofErr w:type="spellStart"/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«__» _____ 2020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1283E" w:rsidRPr="00BB4B27" w:rsidRDefault="00A1283E" w:rsidP="00A1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283E" w:rsidRPr="00BB4B27" w:rsidRDefault="00A1283E" w:rsidP="00A1283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283E" w:rsidRPr="00BB4B27" w:rsidRDefault="00A1283E" w:rsidP="00A1283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283E" w:rsidRPr="00BB4B27" w:rsidRDefault="00A1283E" w:rsidP="00A12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283E" w:rsidRPr="00BB4B27" w:rsidRDefault="008C7AFC" w:rsidP="008C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A1283E" w:rsidRPr="00BB4B27" w:rsidRDefault="00A1283E" w:rsidP="00A1283E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A1283E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ЭКОНОМИКА ОРГАНИЗАЦИИ</w:t>
      </w:r>
    </w:p>
    <w:p w:rsidR="00A1283E" w:rsidRDefault="00A1283E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283E" w:rsidRDefault="008C7AFC" w:rsidP="00A128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A1283E" w:rsidRPr="003B548E">
        <w:rPr>
          <w:rFonts w:ascii="Times New Roman" w:eastAsia="Times New Roman" w:hAnsi="Times New Roman" w:cs="Times New Roman"/>
          <w:b/>
          <w:sz w:val="28"/>
          <w:szCs w:val="28"/>
        </w:rPr>
        <w:t>пециальност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ь </w:t>
      </w:r>
      <w:r w:rsidR="00A1283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8264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1283E">
        <w:rPr>
          <w:rFonts w:ascii="Times New Roman" w:eastAsia="Times New Roman" w:hAnsi="Times New Roman" w:cs="Times New Roman"/>
          <w:b/>
          <w:sz w:val="28"/>
          <w:szCs w:val="28"/>
        </w:rPr>
        <w:t>.02.0</w:t>
      </w:r>
      <w:r w:rsidR="0098264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128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2642">
        <w:rPr>
          <w:rFonts w:ascii="Times New Roman" w:eastAsia="Times New Roman" w:hAnsi="Times New Roman" w:cs="Times New Roman"/>
          <w:b/>
          <w:sz w:val="28"/>
          <w:szCs w:val="28"/>
        </w:rPr>
        <w:t>Фармация</w:t>
      </w:r>
    </w:p>
    <w:p w:rsidR="00982642" w:rsidRDefault="008C7AFC" w:rsidP="00A128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283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982642">
        <w:rPr>
          <w:rFonts w:ascii="Times New Roman" w:eastAsia="Times New Roman" w:hAnsi="Times New Roman" w:cs="Times New Roman"/>
          <w:b/>
          <w:sz w:val="28"/>
          <w:szCs w:val="28"/>
        </w:rPr>
        <w:t>на базе основного общего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1283E" w:rsidRDefault="00A1283E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Pr="00BB4B27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A1283E" w:rsidRPr="00BB4B27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1283E" w:rsidRPr="00BB4B27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1283E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C7AFC" w:rsidRPr="00BB4B27" w:rsidRDefault="008C7AFC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1283E" w:rsidRPr="00BB4B27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1283E" w:rsidRPr="00BB4B27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1283E" w:rsidRPr="00BB4B27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1283E" w:rsidRPr="00BB4B27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1283E" w:rsidRPr="00BB4B27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1283E" w:rsidRDefault="00A1283E" w:rsidP="00A128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2020</w:t>
      </w:r>
      <w:r w:rsidR="008C7AFC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8C7AFC" w:rsidRDefault="008C7AFC" w:rsidP="00A128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AFC" w:rsidRDefault="008C7AFC" w:rsidP="00A128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B89" w:rsidRPr="00802B89" w:rsidRDefault="00802B89" w:rsidP="00802B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B89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33.02.01 Фармация и в соответствии с основной профессиональной образовательной программой – ППССЗ по специальности 33.02.01 Фармация ГБПОУ СК «Ставропольский базовый медицинский колледж».</w:t>
      </w:r>
    </w:p>
    <w:p w:rsidR="00A1283E" w:rsidRPr="00907690" w:rsidRDefault="00A1283E" w:rsidP="008C7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283E" w:rsidRPr="00907690" w:rsidRDefault="00A1283E" w:rsidP="00A12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690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A1283E" w:rsidRPr="00907690" w:rsidRDefault="00A1283E" w:rsidP="00A1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Кищенко Л.А.</w:t>
      </w:r>
      <w:r w:rsidRPr="0090769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07690">
        <w:rPr>
          <w:rFonts w:ascii="Times New Roman" w:hAnsi="Times New Roman" w:cs="Times New Roman"/>
          <w:sz w:val="28"/>
          <w:szCs w:val="28"/>
        </w:rPr>
        <w:t xml:space="preserve"> преподаватель первой квалификационной категории ЦМК общегуманитарных и социально-экономических дисциплин ГБПОУ СК «Ставропольский базовый медицинский колледж».</w:t>
      </w:r>
    </w:p>
    <w:p w:rsidR="00A1283E" w:rsidRPr="00907690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83E" w:rsidRPr="00907690" w:rsidRDefault="008C7AFC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690">
        <w:rPr>
          <w:rFonts w:ascii="Times New Roman" w:eastAsia="Times New Roman" w:hAnsi="Times New Roman" w:cs="Times New Roman"/>
          <w:b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907690">
        <w:rPr>
          <w:rFonts w:ascii="Times New Roman" w:eastAsia="Times New Roman" w:hAnsi="Times New Roman" w:cs="Times New Roman"/>
          <w:b/>
          <w:sz w:val="28"/>
          <w:szCs w:val="28"/>
        </w:rPr>
        <w:t>МОТРЕНО</w:t>
      </w:r>
      <w:r w:rsidR="00A1283E" w:rsidRPr="0090769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1283E" w:rsidRPr="00907690" w:rsidRDefault="00A1283E" w:rsidP="00A1283E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 w:rsidRPr="00907690">
        <w:rPr>
          <w:rFonts w:ascii="Times New Roman" w:hAnsi="Times New Roman" w:cs="Times New Roman"/>
          <w:sz w:val="28"/>
          <w:szCs w:val="28"/>
        </w:rPr>
        <w:t>ЦМК общегуманитарных и социально-экономических дисциплин</w:t>
      </w:r>
    </w:p>
    <w:p w:rsidR="00A1283E" w:rsidRPr="00907690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Протокол № 9 от 10.06.2020</w:t>
      </w:r>
      <w:r w:rsidRPr="00907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283E" w:rsidRPr="00907690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69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ЦМК </w:t>
      </w:r>
      <w:r w:rsidRPr="00907690">
        <w:rPr>
          <w:rFonts w:ascii="Times New Roman" w:hAnsi="Times New Roman" w:cs="Times New Roman"/>
          <w:sz w:val="28"/>
          <w:szCs w:val="28"/>
        </w:rPr>
        <w:t>общегуманитарных и социально-экономических дисциплин</w:t>
      </w:r>
      <w:r w:rsidRPr="00907690">
        <w:rPr>
          <w:rFonts w:ascii="Times New Roman" w:eastAsia="Times New Roman" w:hAnsi="Times New Roman" w:cs="Times New Roman"/>
          <w:sz w:val="28"/>
          <w:szCs w:val="28"/>
        </w:rPr>
        <w:t xml:space="preserve"> ________________ Соломянный В.Д.</w:t>
      </w:r>
    </w:p>
    <w:p w:rsidR="00A1283E" w:rsidRPr="00907690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9076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90769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подпись</w:t>
      </w:r>
    </w:p>
    <w:p w:rsidR="00A1283E" w:rsidRPr="00907690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83E" w:rsidRPr="00907690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690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Рецензенты: </w:t>
      </w:r>
    </w:p>
    <w:p w:rsidR="00A1283E" w:rsidRPr="00907690" w:rsidRDefault="00A1283E" w:rsidP="00A1283E">
      <w:pPr>
        <w:pStyle w:val="a5"/>
        <w:numPr>
          <w:ilvl w:val="0"/>
          <w:numId w:val="2"/>
        </w:numPr>
        <w:spacing w:after="0"/>
        <w:ind w:left="0" w:right="198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7690">
        <w:rPr>
          <w:rFonts w:ascii="Times New Roman" w:hAnsi="Times New Roman" w:cs="Times New Roman"/>
          <w:sz w:val="28"/>
          <w:szCs w:val="28"/>
        </w:rPr>
        <w:t>Нахаева</w:t>
      </w:r>
      <w:proofErr w:type="spellEnd"/>
      <w:r w:rsidRPr="00907690">
        <w:rPr>
          <w:rFonts w:ascii="Times New Roman" w:hAnsi="Times New Roman" w:cs="Times New Roman"/>
          <w:sz w:val="28"/>
          <w:szCs w:val="28"/>
        </w:rPr>
        <w:t xml:space="preserve"> И.В. </w:t>
      </w:r>
      <w:r w:rsidRPr="0090769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907690">
        <w:rPr>
          <w:rFonts w:ascii="Times New Roman" w:hAnsi="Times New Roman" w:cs="Times New Roman"/>
          <w:sz w:val="28"/>
          <w:szCs w:val="28"/>
        </w:rPr>
        <w:t>доцент кафедры истории России Северо-Кавказского федерального университета, кандидат исторических наук</w:t>
      </w:r>
    </w:p>
    <w:p w:rsidR="00A1283E" w:rsidRPr="00907690" w:rsidRDefault="00A1283E" w:rsidP="00A1283E">
      <w:pPr>
        <w:pStyle w:val="a5"/>
        <w:spacing w:after="0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A1283E" w:rsidRPr="00907690" w:rsidRDefault="00A1283E" w:rsidP="00A1283E">
      <w:pPr>
        <w:pStyle w:val="a5"/>
        <w:numPr>
          <w:ilvl w:val="0"/>
          <w:numId w:val="2"/>
        </w:numPr>
        <w:spacing w:after="0"/>
        <w:ind w:left="0" w:right="19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eastAsia="Times New Roman" w:hAnsi="Times New Roman" w:cs="Times New Roman"/>
          <w:sz w:val="28"/>
          <w:szCs w:val="28"/>
        </w:rPr>
        <w:t>Соломянный В.Д. – преподаватель высшей квалификационной категории, ГБПОУ СК «Ставропольский базовый медицинский колледж».</w:t>
      </w:r>
    </w:p>
    <w:p w:rsidR="00A1283E" w:rsidRPr="00FB0479" w:rsidRDefault="00A1283E" w:rsidP="00A1283E">
      <w:pPr>
        <w:pStyle w:val="a5"/>
        <w:spacing w:after="0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A1283E" w:rsidRDefault="00A1283E" w:rsidP="00A1283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83E" w:rsidRPr="00261C29" w:rsidRDefault="00A1283E" w:rsidP="00A12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A1283E" w:rsidRPr="00261C29" w:rsidRDefault="00A1283E" w:rsidP="00A12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283E" w:rsidRPr="00E24A8F" w:rsidRDefault="00A1283E" w:rsidP="00A1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A8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1283E" w:rsidRDefault="00A1283E" w:rsidP="00A1283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A1283E" w:rsidTr="00C13ADD">
        <w:tc>
          <w:tcPr>
            <w:tcW w:w="534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1283E" w:rsidRPr="002A4BF7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1283E" w:rsidTr="00C13ADD">
        <w:tc>
          <w:tcPr>
            <w:tcW w:w="534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A1283E" w:rsidRPr="00175273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РАБОЧЕЙ ПРОГРАММЫ УЧЕБНОЙ ДИСЦИПЛИНЫ</w:t>
            </w:r>
          </w:p>
          <w:p w:rsidR="00A1283E" w:rsidRPr="00175273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283E" w:rsidTr="00C13ADD">
        <w:tc>
          <w:tcPr>
            <w:tcW w:w="534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A1283E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27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СОДЕРЖАНИЕ УЧЕБНОЙ ДИСЦИПЛИНЫ </w:t>
            </w:r>
          </w:p>
          <w:p w:rsidR="00A1283E" w:rsidRPr="00175273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1283E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83E" w:rsidTr="00C13ADD">
        <w:tc>
          <w:tcPr>
            <w:tcW w:w="534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A1283E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:rsidR="00A1283E" w:rsidRPr="002A4BF7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1283E" w:rsidTr="00C13ADD">
        <w:tc>
          <w:tcPr>
            <w:tcW w:w="534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A1283E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A1283E" w:rsidRPr="002A4BF7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1283E" w:rsidTr="00C13ADD">
        <w:tc>
          <w:tcPr>
            <w:tcW w:w="534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A1283E" w:rsidRPr="002A4BF7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A1283E" w:rsidRPr="00261C29" w:rsidRDefault="00A1283E" w:rsidP="00A1283E">
      <w:pPr>
        <w:ind w:firstLine="708"/>
        <w:rPr>
          <w:sz w:val="28"/>
          <w:szCs w:val="28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C2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p w:rsidR="00A1283E" w:rsidRPr="00261C29" w:rsidRDefault="00A1283E" w:rsidP="00A12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1C29">
        <w:rPr>
          <w:rFonts w:ascii="Times New Roman" w:hAnsi="Times New Roman" w:cs="Times New Roman"/>
          <w:b/>
          <w:color w:val="000000"/>
          <w:sz w:val="28"/>
          <w:szCs w:val="28"/>
        </w:rPr>
        <w:t>«Экономика организации»</w:t>
      </w:r>
    </w:p>
    <w:p w:rsidR="00A1283E" w:rsidRPr="00261C29" w:rsidRDefault="00A1283E" w:rsidP="00A128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C29">
        <w:rPr>
          <w:rFonts w:ascii="Times New Roman" w:hAnsi="Times New Roman" w:cs="Times New Roman"/>
          <w:b/>
          <w:color w:val="000000"/>
          <w:sz w:val="28"/>
          <w:szCs w:val="28"/>
        </w:rPr>
        <w:t>1.1. Область применения рабочей программы</w:t>
      </w:r>
    </w:p>
    <w:p w:rsidR="00A1283E" w:rsidRPr="00261C29" w:rsidRDefault="00A1283E" w:rsidP="00A12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1C29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является частью дополнительной профессиональной образовательной программы в соответствии с ФГОС по специальности СПО: </w:t>
      </w:r>
      <w:r w:rsidR="008D0B4B" w:rsidRPr="008D0B4B">
        <w:rPr>
          <w:rFonts w:ascii="Times New Roman" w:eastAsia="Times New Roman" w:hAnsi="Times New Roman" w:cs="Times New Roman"/>
          <w:sz w:val="28"/>
          <w:szCs w:val="28"/>
        </w:rPr>
        <w:t>33.02.01 Фармация</w:t>
      </w:r>
    </w:p>
    <w:p w:rsidR="00A1283E" w:rsidRPr="00261C29" w:rsidRDefault="00A1283E" w:rsidP="00A1283E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C29">
        <w:rPr>
          <w:rFonts w:ascii="Times New Roman" w:hAnsi="Times New Roman" w:cs="Times New Roman"/>
          <w:b/>
          <w:color w:val="000000"/>
          <w:sz w:val="28"/>
          <w:szCs w:val="28"/>
        </w:rPr>
        <w:t>1.2. Место учебной дисциплины в структуре основной</w:t>
      </w:r>
      <w:r w:rsidRPr="00261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C29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профессиональной образовательной программы:</w:t>
      </w:r>
    </w:p>
    <w:p w:rsidR="00A1283E" w:rsidRPr="00261C29" w:rsidRDefault="00A1283E" w:rsidP="00A1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C2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Pr="00261C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«Экономика организации» </w:t>
      </w:r>
      <w:r w:rsidRPr="00261C2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A1283E" w:rsidRPr="00261C29" w:rsidRDefault="00A1283E" w:rsidP="00A128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C29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A1283E" w:rsidRPr="00261C29" w:rsidRDefault="00A1283E" w:rsidP="00A1283E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Цель изучения дисциплины: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Наделение студентов полным комплексом знаний о реальных процессах и механизмах производства и обращения товаров, о методах и правилах рационального использования материальных и нематериальных ресурсов, объектов, процессов с целью создания и распределения материальных и духовных благ, и подготовить их к творческому применению этих знаний в практической деятельности.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Формирование у студентов представления об экономике отраслевого характера, знаний, умений и навыков решения экономических задач, возникающих в процессе их деятельности.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Задачи: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-        раскрытие всех сторон деятельности организации с момента ее создания: выбор организационно-правовой формы, формирование материальных, трудовых и финансовых ресурсов до организации производства и управления, анализа результатов работы и выбора направлений дальнейшего развития;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-        ознакомление с основными методиками: начисления амортизации, анализа показателей использования основных и оборотных средств, анализа трудовых показателей, анализа финансово-хозяйственной деятельности, анализа эффективности инновационной и инвестиционной деятельности;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-        развитие у студента самостоятельности, инициативы, предприимчивости, коммерческой деятельности в условиях рынка.</w:t>
      </w:r>
    </w:p>
    <w:p w:rsidR="00A1283E" w:rsidRPr="00261C29" w:rsidRDefault="00A1283E" w:rsidP="00A1283E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В результате освоения дисциплины студент должен уметь: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- находить и использовать необходимую экономическую информацию;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- определять организационно-правовые формы организаций;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- определять состав материальных, трудовых и финансовых ресурсов организации;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 xml:space="preserve">- рассчитывать основные технико-экономические показатели деятельности </w:t>
      </w:r>
      <w:r>
        <w:rPr>
          <w:rStyle w:val="c2"/>
          <w:color w:val="000000"/>
          <w:sz w:val="28"/>
          <w:szCs w:val="28"/>
        </w:rPr>
        <w:t>организации</w:t>
      </w:r>
      <w:r w:rsidRPr="00261C29">
        <w:rPr>
          <w:rStyle w:val="c2"/>
          <w:color w:val="000000"/>
          <w:sz w:val="28"/>
          <w:szCs w:val="28"/>
        </w:rPr>
        <w:t>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lastRenderedPageBreak/>
        <w:t>- организовывать оформление документации: составление, учет и хранение отчетных данных;</w:t>
      </w:r>
    </w:p>
    <w:p w:rsidR="00A1283E" w:rsidRPr="00261C29" w:rsidRDefault="00A1283E" w:rsidP="00A1283E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В результате освоения дисциплины студент должен знать: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 xml:space="preserve">- организацию производственного и технологического процессов в </w:t>
      </w:r>
      <w:r>
        <w:rPr>
          <w:rStyle w:val="c2"/>
          <w:color w:val="000000"/>
          <w:sz w:val="28"/>
          <w:szCs w:val="28"/>
        </w:rPr>
        <w:t>организации</w:t>
      </w:r>
      <w:r w:rsidRPr="00261C29">
        <w:rPr>
          <w:rStyle w:val="c2"/>
          <w:color w:val="000000"/>
          <w:sz w:val="28"/>
          <w:szCs w:val="28"/>
        </w:rPr>
        <w:t>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- материально-технические, трудовые и финансовые ресурсы организации, показатели их эффективного использования;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 xml:space="preserve">- способы экономии ресурсов, основные </w:t>
      </w:r>
      <w:proofErr w:type="spellStart"/>
      <w:r w:rsidRPr="00261C29">
        <w:rPr>
          <w:rStyle w:val="c2"/>
          <w:color w:val="000000"/>
          <w:sz w:val="28"/>
          <w:szCs w:val="28"/>
        </w:rPr>
        <w:t>энерго</w:t>
      </w:r>
      <w:proofErr w:type="spellEnd"/>
      <w:r w:rsidRPr="00261C29">
        <w:rPr>
          <w:rStyle w:val="c2"/>
          <w:color w:val="000000"/>
          <w:sz w:val="28"/>
          <w:szCs w:val="28"/>
        </w:rPr>
        <w:t xml:space="preserve">- и </w:t>
      </w:r>
      <w:proofErr w:type="spellStart"/>
      <w:r w:rsidRPr="00261C29">
        <w:rPr>
          <w:rStyle w:val="c2"/>
          <w:color w:val="000000"/>
          <w:sz w:val="28"/>
          <w:szCs w:val="28"/>
        </w:rPr>
        <w:t>материалосберегающие</w:t>
      </w:r>
      <w:proofErr w:type="spellEnd"/>
      <w:r w:rsidRPr="00261C29">
        <w:rPr>
          <w:rStyle w:val="c2"/>
          <w:color w:val="000000"/>
          <w:sz w:val="28"/>
          <w:szCs w:val="28"/>
        </w:rPr>
        <w:t xml:space="preserve"> технологии;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- механизмы ценообразования на услуги;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- формы оплаты труда в современных условиях;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 xml:space="preserve">- технико-экономические показатели деятельности </w:t>
      </w:r>
      <w:r>
        <w:rPr>
          <w:rStyle w:val="c2"/>
          <w:color w:val="000000"/>
          <w:sz w:val="28"/>
          <w:szCs w:val="28"/>
        </w:rPr>
        <w:t>организации.</w:t>
      </w:r>
    </w:p>
    <w:p w:rsidR="00A1283E" w:rsidRPr="00DB1526" w:rsidRDefault="00A1283E" w:rsidP="00A128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1526">
        <w:rPr>
          <w:rFonts w:ascii="Times New Roman" w:hAnsi="Times New Roman" w:cs="Times New Roman"/>
          <w:b/>
          <w:color w:val="000000"/>
          <w:sz w:val="28"/>
          <w:szCs w:val="28"/>
        </w:rPr>
        <w:t>1.4.  Количество часов на освоение программы дисциплины:</w:t>
      </w:r>
    </w:p>
    <w:p w:rsidR="00A1283E" w:rsidRPr="0029014C" w:rsidRDefault="00A1283E" w:rsidP="00A1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Максимальная учебная нагрузка обучающегося </w:t>
      </w:r>
      <w:r w:rsidR="008D0B4B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 часов, в том числе: </w:t>
      </w:r>
    </w:p>
    <w:p w:rsidR="00A1283E" w:rsidRPr="0029014C" w:rsidRDefault="00A1283E" w:rsidP="00A1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- обязательная аудиторная учебная нагрузка </w:t>
      </w:r>
      <w:r w:rsidR="008D0B4B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 часа; </w:t>
      </w:r>
    </w:p>
    <w:p w:rsidR="00A1283E" w:rsidRPr="0029014C" w:rsidRDefault="00A1283E" w:rsidP="00A1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- самостоятельная работа обучающегося </w:t>
      </w:r>
      <w:r w:rsidR="008D0B4B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A1283E" w:rsidRPr="0029014C" w:rsidRDefault="00A1283E" w:rsidP="00A1283E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1283E" w:rsidRPr="00701024" w:rsidRDefault="00A1283E" w:rsidP="00A128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526">
        <w:rPr>
          <w:rFonts w:ascii="Times New Roman" w:hAnsi="Times New Roman" w:cs="Times New Roman"/>
          <w:b/>
          <w:iCs/>
          <w:color w:val="000000"/>
          <w:sz w:val="28"/>
          <w:szCs w:val="28"/>
          <w:highlight w:val="lightGray"/>
        </w:rPr>
        <w:br w:type="page"/>
      </w:r>
      <w:r w:rsidRPr="00701024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УЧЕБНОЙ ДИСЦИПЛИНЫ</w:t>
      </w:r>
    </w:p>
    <w:p w:rsidR="00A1283E" w:rsidRPr="00261CB6" w:rsidRDefault="00A1283E" w:rsidP="00A1283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83E" w:rsidRPr="001461C3" w:rsidRDefault="00A1283E" w:rsidP="00A1283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1C3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A1283E" w:rsidRPr="00394C91" w:rsidRDefault="00A1283E" w:rsidP="00A1283E">
      <w:pPr>
        <w:pStyle w:val="a5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3"/>
        <w:gridCol w:w="1943"/>
      </w:tblGrid>
      <w:tr w:rsidR="00A1283E" w:rsidRPr="00394C91" w:rsidTr="00C13ADD">
        <w:trPr>
          <w:trHeight w:val="46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2F5161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2F5161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A1283E" w:rsidRPr="00394C91" w:rsidTr="00C13ADD">
        <w:trPr>
          <w:trHeight w:val="32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2F5161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2F5161" w:rsidRDefault="008D0B4B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68</w:t>
            </w:r>
          </w:p>
        </w:tc>
      </w:tr>
      <w:tr w:rsidR="00A1283E" w:rsidRPr="00394C91" w:rsidTr="00C13ADD">
        <w:trPr>
          <w:trHeight w:val="32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F2AAC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F2AAC" w:rsidRDefault="008D0B4B" w:rsidP="008D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46</w:t>
            </w:r>
          </w:p>
        </w:tc>
      </w:tr>
      <w:tr w:rsidR="00A1283E" w:rsidRPr="00394C91" w:rsidTr="00C13ADD">
        <w:trPr>
          <w:trHeight w:val="32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2F5161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2F5161" w:rsidRDefault="008D0B4B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22</w:t>
            </w:r>
          </w:p>
        </w:tc>
      </w:tr>
      <w:tr w:rsidR="00A1283E" w:rsidRPr="00394C91" w:rsidTr="00C13ADD">
        <w:trPr>
          <w:trHeight w:val="331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2F5161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2F5161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83E" w:rsidRPr="00394C91" w:rsidTr="00C13ADD">
        <w:trPr>
          <w:trHeight w:val="52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2F5161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(работа над материалом учебника, конспектами лекций, выполнение индивидуальных заданий, творческих работ разных видов), изучение нормативно-правовых документов, подготовка докладов и рефератов по предложенным темам, выполнение домашних работ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349F8" w:rsidRDefault="008D0B4B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</w:tc>
      </w:tr>
      <w:tr w:rsidR="00A1283E" w:rsidRPr="00394C91" w:rsidTr="00C13ADD">
        <w:trPr>
          <w:trHeight w:val="299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F2AAC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F2AA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A1283E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  <w:sectPr w:rsidR="00A1283E" w:rsidSect="00C13AD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1283E" w:rsidRPr="005C5BC2" w:rsidRDefault="00A1283E" w:rsidP="00A12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</w:t>
      </w:r>
      <w:r w:rsidRPr="005C5B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.2. Тематический план и содержание учебной дисциплины </w:t>
      </w:r>
      <w:r w:rsidRPr="005C5BC2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Экономика организации</w:t>
      </w:r>
      <w:r w:rsidRPr="005C5BC2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A1283E" w:rsidRPr="005C5BC2" w:rsidRDefault="00A1283E" w:rsidP="00A12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W w:w="147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34"/>
        <w:gridCol w:w="9780"/>
        <w:gridCol w:w="993"/>
        <w:gridCol w:w="1275"/>
      </w:tblGrid>
      <w:tr w:rsidR="00A1283E" w:rsidRPr="00B57CA9" w:rsidTr="003A2712">
        <w:trPr>
          <w:trHeight w:val="418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 освоения</w:t>
            </w:r>
          </w:p>
        </w:tc>
      </w:tr>
      <w:tr w:rsidR="00A1283E" w:rsidRPr="00B57CA9" w:rsidTr="003A2712">
        <w:trPr>
          <w:trHeight w:val="206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A1283E" w:rsidRPr="00B57CA9" w:rsidTr="003A2712">
        <w:trPr>
          <w:trHeight w:val="57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Рыночная экономика как среда хозяйствования предприятия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83E" w:rsidRPr="00B57CA9" w:rsidTr="003A2712">
        <w:trPr>
          <w:trHeight w:val="1254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1.1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и структура современного рынка.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B57CA9">
              <w:rPr>
                <w:color w:val="000000"/>
                <w:sz w:val="28"/>
                <w:szCs w:val="28"/>
              </w:rPr>
              <w:t xml:space="preserve">Сущность рыночной экономики. Базовые принципы функционирования экономики. Субъекты и объекты рыночных отношений. </w:t>
            </w:r>
            <w:r w:rsidRPr="00B57CA9">
              <w:rPr>
                <w:bCs/>
                <w:color w:val="000000"/>
                <w:sz w:val="28"/>
                <w:szCs w:val="28"/>
              </w:rPr>
              <w:t>Механизм рыночной экономики. Ры</w:t>
            </w:r>
            <w:r w:rsidRPr="00B57CA9">
              <w:rPr>
                <w:color w:val="000000"/>
                <w:sz w:val="28"/>
                <w:szCs w:val="28"/>
              </w:rPr>
              <w:t xml:space="preserve">ночный механизм и принципы его функционирования. Спрос и предложение. Модели рынка. </w:t>
            </w:r>
            <w:r w:rsidRPr="00B57CA9">
              <w:rPr>
                <w:bCs/>
                <w:color w:val="000000"/>
                <w:sz w:val="28"/>
                <w:szCs w:val="28"/>
              </w:rPr>
              <w:t>Инструментарий и инфраструктура рыночной экономики.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1.2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регулирование экономики.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Основные направления экономическое деятельности государства. Создание правовой основы экономической деятельности. Антимонопольная политика. Инфляция. Стагнация. Внешний эффект. Государственное предпринимательство. Фискальная политика. внешнеэкономическая деятельность государства.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Основные экономические условия функционирования предприятия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2.1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и функции предприятия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организации. Принципы действия организаций: экономичность, финансовая устойчивость, получение прибыли. Классификация организаций: по отраслевому признаку, по форме собственности, по характеру правового режима собственности, по мощности производственного потенциала, по преобладающему производственному фактору, по принадлежности капитала и контролю над ним, по виду производимой продукции, по организационно- правовой форме. Предпринимательство.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2.2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Организационно-правовые формы предприятий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Классификация хозяйственных объединений по юридическому статусу. Хозяйственные товарищества и общества, их общие черты и различия. Особенности полного товарищества, товарищества на вере, общества с ограниченной ответственностью, акционерных обществ. Производственный кооператив (артель), унитарное предприятие: на праве хозяйственного ведения, на праве оперативного управления. Картель. Синдикат. Трест. Концерн. Холдинг: чистый и смешанный. Финансово-промышленные группы. Ассоциации и союзы. Оффшорные компании. Траст компании. Франчайзинг. Консорциумы.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Самостоятельная работа обучающихся 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индивидуального творческого задания «Корпоративные формы предпринимательства»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</w:t>
            </w:r>
          </w:p>
          <w:p w:rsidR="00A1283E" w:rsidRPr="00B57CA9" w:rsidRDefault="00A1283E" w:rsidP="003A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Основные производственные фонды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3.1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Понятие, состав и структура основных производственных </w:t>
            </w: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фондов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Имущество организации. Понятие основных фондов. Производственные и непроизводственные основные фонды. Основные средства. Показатели воспроизводства основных фондов. Виды основных фондов: по натурально-вещественному признаку, по степени участия в производственном процессе. </w:t>
            </w: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Активная и пассивная часть основных фондов. Формы учета основных средств. Виды оценки основных средств: полная первоначальная стоимость, восстановительная стоимость, остаточная стоимость, балансовая стоимость, восстановительная стоимость с учетом износа. Методы переоценки основных фондов. Рыночная стоимость объекта. Износ основных фондов и его виды: моральный и физический износ. Срок полезного использования. Амортизация. Амортизационный фонд. Норма амортизации. Методы начисления амортизации: пропорциональные, ускоренные.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3.2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использования основных производственных фондов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технико-экономических показателей использования основных средств. Понятие производственной мощности, ее сущность. Факторы, влияющие на величину производственной мощности. Виды производственной мощности: проектная, текущая, резервная. Показатели использования производственной мощности.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Оборотные средства предприятия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3A2712" w:rsidRDefault="003A2712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7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712" w:rsidRPr="00E27F38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7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4.1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Понятие, состав и классификация оборотных средств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Понятие оборотных средств организации. Стадии кругооборота оборотных средств. Состав и структура оборотных средств: оборотные производственные фонды, производственные запасы, незавершенное производство и полуфабрикаты собственного изготовления, расходы будущих периодов, фонды обращения, готовая продукция, дебиторская задолженность. Источники формирования оборотных средств. Нормирование оборотных средств: задачи и этапы. Понятие нормы и норматива. Методы нормирования: метод прямого счета, аналитический метод, коэффициентный метод. Нормирование оборотных средств в производственных запасах, нормирование незавершенного производства, нормирование расходов будущих периодов, нормирование </w:t>
            </w: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оборотных средств в готовой продукции. Понятие и показатели оборачиваемости оборотных средств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E27F38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982D50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D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по теме «Показатели оборачиваемости оборотных средств организации»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3A2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Трудовые ресурсы предприятия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5</w:t>
            </w:r>
            <w:r w:rsidR="00A1283E"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Понятие и структура трудовых ресурсов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Наемные работники. Работодатели. Члены коллективных организаций. Лица, неподдающиеся классификации по статусу. Полная, неполная занятость. Временная, сезонная, дистанционная занятость. Внутренний рынок труда: специфика, функции. Понятие персонала организации. Группы персонала: непромышленный, промышленно-производственный (ППП). Категории ППП: рабочие (основные, вспомогательные), служащие (руководители, специалисты, служащие). Кадровая политика и управление персоналом в организации.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Производительность труда на предприятиях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Нормирование и оплат труда. МРОТ. Формы и системы оплаты труда. Рынок труда. Механизм регулирования рынка труда. </w:t>
            </w:r>
            <w:r w:rsidRPr="000D2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Производительность общественного труда. Повышение производительности общественного труда Рост индивидуальной производительности труда Локальная производительность. Выработка и ее расчет. Определение трудоемкости. Факторы роста производительности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982D50" w:rsidRDefault="003A2712" w:rsidP="00C1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индивидуального творческого задания «Нормирование труда в организации. Оценка производительности труда»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3A2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  <w:p w:rsidR="00A1283E" w:rsidRPr="00B57CA9" w:rsidRDefault="00A1283E" w:rsidP="003A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Себестоимость продукции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</w:t>
            </w: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и виды себестоимости продукции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Издержки: бухгалтерские, экономические, явные, неявные. График безубыточности. Затраты и их классификация. Себестоимость продукции. Состав и структура себестоимости. Основные и накладные расходы. Прямые и косвенные затраты. Постоянные, переменные, текущие, единовременные, простые, комплексные затраты. Смета затрат на производства, ее структура и методы расчета. Калькуляция продукции. Виды калькуляции: плановая, нормативная, сметная, фактическая. Затраты на один рубль товарной продукции, методы снижения себестоимости продукции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982D50" w:rsidRDefault="003A2712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индивидуального творческого задания «Калькуляция продукции»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7</w:t>
            </w: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Ценовая политика</w:t>
            </w: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предприятия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3A2712" w:rsidRDefault="003A2712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712" w:rsidRPr="00387F9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Ценовая политика предприятия, факторы и принципы ценообразования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цены и ее функции. Классификация цен. Методы расчета оптовых цен на продукцию промышленности, цен на строительную продукцию, закупочных цен, тарифов грузового и пассажирского транспорта, розничных цен. Цены, обслуживающие внешнеторговый оборот. Договорные цены, биржевые цены. Аукционные цены. Единые и региональные цены. Разработка системы модификации цен. Государственное регулирование цен.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2712" w:rsidRPr="00387F9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982D50" w:rsidRDefault="003A2712" w:rsidP="00C1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индивидуального творческого задания «Разработка ценовой стратегии организации»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3A2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  <w:p w:rsidR="003A2712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Качество и </w:t>
            </w:r>
            <w:proofErr w:type="spellStart"/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конкурентоспособ</w:t>
            </w:r>
            <w:proofErr w:type="spellEnd"/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ность</w:t>
            </w:r>
            <w:proofErr w:type="spellEnd"/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продукции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</w:t>
            </w:r>
            <w:r w:rsidR="003A2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8</w:t>
            </w: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продукции и система управление им.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качества. Показатели качества продукции: показатели назначения, надежности, технологичности, стандартизации, унификации, экономические показатели, показатели транспортабельности; экологические, безопасности, патентно-правовые. Развитие систем управления качеством. Этапы системы управления качеством. Принципы системы управления качеством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</w:t>
            </w:r>
            <w:r w:rsidR="003A2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  <w:p w:rsidR="00A1283E" w:rsidRPr="00A775C7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7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Конкурентоспособ</w:t>
            </w:r>
            <w:proofErr w:type="spellEnd"/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77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</w:t>
            </w:r>
            <w:proofErr w:type="spellEnd"/>
            <w:r w:rsidRPr="00A77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продукции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Понятие конкурентоспособности. Показатели конкурентоспособности: сопоставляющие, обобщенные, комплексные. Стандартизация. Стандарт. Сертификация.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3A2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Факторы развития предприятия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3A2712" w:rsidRPr="00B57CA9" w:rsidTr="003A2712">
        <w:trPr>
          <w:trHeight w:val="851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9</w:t>
            </w: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</w:p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Налогообложение предприятия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налогов и их виды. Прямые и косвенные налоги. Налоговая система. Основные налоги и налоговые ставки. Налог на прибыль, налог на имущество, единый социальный налог, налог на доходы с физических лиц, НДС, акцизы.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A2712" w:rsidRPr="00B57CA9" w:rsidTr="003A2712">
        <w:trPr>
          <w:trHeight w:val="851"/>
        </w:trPr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982D50" w:rsidRDefault="003A2712" w:rsidP="00C1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индивидуального творческого задания «Анализ системы налогообложения юридических лиц в РФ»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</w:t>
            </w:r>
            <w:r w:rsidR="003A2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деятельности предприятия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управления финансами организаций. Финансовые рычаги и финансовые инструменты. Показатели, характеризующие финансовое состояние организации: рентабельности, деловой активности, платежеспособности, финансовой устойчивости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83E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3A2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Эффективность хозяйственной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Тема </w:t>
            </w:r>
            <w:r w:rsidR="0098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</w:p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и виды эффективности производства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Выручка, финансовый результат и доход организации. Прибыль как экономическая категория. Методы планирования прибыли: метод прямого счета, метод </w:t>
            </w:r>
            <w:proofErr w:type="spellStart"/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поассортиментного</w:t>
            </w:r>
            <w:proofErr w:type="spellEnd"/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планирования прибыли, аналитический метод, метод совмещенного расчета. Валовая прибыль, прибыль от реализации, прибыль до налогообложения, чистая прибыль.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982D50" w:rsidRDefault="003A2712" w:rsidP="00C1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по теме «Прибыль организации и рентабельность производства»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7B4AAC" w:rsidRPr="00B57CA9" w:rsidTr="008C7AFC">
        <w:trPr>
          <w:trHeight w:val="787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AAC" w:rsidRPr="00B57CA9" w:rsidRDefault="007B4AAC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</w:t>
            </w:r>
            <w:r w:rsidR="0098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</w:t>
            </w:r>
          </w:p>
          <w:p w:rsidR="007B4AAC" w:rsidRPr="00B57CA9" w:rsidRDefault="007B4AAC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Рентабельность и пути её увеличения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AC" w:rsidRPr="00B57CA9" w:rsidRDefault="007B4AAC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Рентабельность отдельных видов продукции, рентабельность реализации (оборота), рентабельность активов (капитала).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AC" w:rsidRPr="00B57CA9" w:rsidRDefault="007B4AAC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4AAC" w:rsidRPr="00B57CA9" w:rsidRDefault="007B4AAC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7B4AAC" w:rsidRPr="00B57CA9" w:rsidTr="008C7AFC">
        <w:trPr>
          <w:trHeight w:val="787"/>
        </w:trPr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AC" w:rsidRPr="00B57CA9" w:rsidRDefault="007B4AAC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AC" w:rsidRPr="00ED1999" w:rsidRDefault="007B4AAC" w:rsidP="00C13AD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обучающихся </w:t>
            </w:r>
          </w:p>
          <w:p w:rsidR="007B4AAC" w:rsidRDefault="007B4AAC" w:rsidP="00C13A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0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и индивидуальных проектов с использованием дополнительной литературы. </w:t>
            </w:r>
          </w:p>
          <w:p w:rsidR="007B4AAC" w:rsidRDefault="007B4AAC" w:rsidP="00C13A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0C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тематика самостоятельной работы: </w:t>
            </w:r>
          </w:p>
          <w:p w:rsidR="007B4AAC" w:rsidRPr="00077A2D" w:rsidRDefault="007B4AAC" w:rsidP="00A1283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DB7">
              <w:rPr>
                <w:rFonts w:ascii="Times New Roman" w:hAnsi="Times New Roman" w:cs="Times New Roman"/>
                <w:sz w:val="28"/>
                <w:szCs w:val="28"/>
              </w:rPr>
              <w:t>Управление предприятием</w:t>
            </w:r>
          </w:p>
          <w:p w:rsidR="007B4AAC" w:rsidRPr="00077A2D" w:rsidRDefault="007B4AAC" w:rsidP="00A1283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DB7">
              <w:rPr>
                <w:rFonts w:ascii="Times New Roman" w:hAnsi="Times New Roman" w:cs="Times New Roman"/>
                <w:sz w:val="28"/>
                <w:szCs w:val="28"/>
              </w:rPr>
              <w:t>Государственная служба занятости и ее функции</w:t>
            </w:r>
          </w:p>
          <w:p w:rsidR="007B4AAC" w:rsidRPr="00077A2D" w:rsidRDefault="007B4AAC" w:rsidP="00A1283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DB7">
              <w:rPr>
                <w:rFonts w:ascii="Times New Roman" w:hAnsi="Times New Roman" w:cs="Times New Roman"/>
                <w:sz w:val="28"/>
                <w:szCs w:val="28"/>
              </w:rPr>
              <w:t>Анализ конкурентной среды организаций</w:t>
            </w:r>
          </w:p>
          <w:p w:rsidR="007B4AAC" w:rsidRPr="00077A2D" w:rsidRDefault="007B4AAC" w:rsidP="00A1283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DB7">
              <w:rPr>
                <w:rFonts w:ascii="Times New Roman" w:hAnsi="Times New Roman" w:cs="Times New Roman"/>
                <w:sz w:val="28"/>
                <w:szCs w:val="28"/>
              </w:rPr>
              <w:t>Возникновение и развитие налогообложения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AC" w:rsidRPr="00B57CA9" w:rsidRDefault="007B4AAC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4AAC" w:rsidRPr="00B57CA9" w:rsidRDefault="007B4AAC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7B4AAC" w:rsidP="007B4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46</w:t>
            </w:r>
          </w:p>
        </w:tc>
      </w:tr>
    </w:tbl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A1283E" w:rsidSect="00C13A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283E" w:rsidRPr="007A75AC" w:rsidRDefault="00A1283E" w:rsidP="00A1283E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AC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 ДИСЦИПЛИНЫ</w:t>
      </w:r>
    </w:p>
    <w:p w:rsidR="00A1283E" w:rsidRPr="007A75AC" w:rsidRDefault="00A1283E" w:rsidP="00A1283E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83E" w:rsidRPr="007479C8" w:rsidRDefault="00A1283E" w:rsidP="00A1283E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9C8">
        <w:rPr>
          <w:rFonts w:ascii="Times New Roman" w:hAnsi="Times New Roman" w:cs="Times New Roman"/>
          <w:b/>
          <w:sz w:val="28"/>
          <w:szCs w:val="28"/>
        </w:rPr>
        <w:t>Требования к материально-техническому обеспечению</w:t>
      </w:r>
    </w:p>
    <w:p w:rsidR="00A1283E" w:rsidRDefault="00A1283E" w:rsidP="00A1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C8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>ция программы дисциплины требует наличия учебного кабинета по экономике организации, или, при его отсутствии, кабинета оборудованного ТСО.</w:t>
      </w:r>
    </w:p>
    <w:p w:rsidR="00A1283E" w:rsidRDefault="00A1283E" w:rsidP="00A12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 столы и стулья для преподавателей и студентов, доска классная, шкафы, учебно-методические материалы.</w:t>
      </w:r>
    </w:p>
    <w:p w:rsidR="00A1283E" w:rsidRDefault="00A1283E" w:rsidP="00A12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ноутбук </w:t>
      </w:r>
      <w:r w:rsidRPr="00045D9A">
        <w:rPr>
          <w:rFonts w:ascii="Times New Roman" w:hAnsi="Times New Roman"/>
          <w:iCs/>
          <w:color w:val="000000"/>
          <w:sz w:val="28"/>
          <w:szCs w:val="28"/>
        </w:rPr>
        <w:t>с лицензионным программным обеспечением</w:t>
      </w:r>
      <w:r>
        <w:rPr>
          <w:rFonts w:ascii="Times New Roman" w:hAnsi="Times New Roman" w:cs="Times New Roman"/>
          <w:sz w:val="28"/>
          <w:szCs w:val="28"/>
        </w:rPr>
        <w:t>, телевизор.</w:t>
      </w:r>
    </w:p>
    <w:p w:rsidR="00A1283E" w:rsidRPr="00747625" w:rsidRDefault="00A1283E" w:rsidP="00A128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747625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A1283E" w:rsidRPr="00905627" w:rsidRDefault="00A1283E" w:rsidP="00A1283E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905627">
        <w:rPr>
          <w:rFonts w:ascii="Times New Roman" w:hAnsi="Times New Roman"/>
          <w:b/>
          <w:color w:val="000000"/>
          <w:sz w:val="28"/>
          <w:szCs w:val="28"/>
        </w:rPr>
        <w:t>Основная литература</w:t>
      </w:r>
      <w:r w:rsidRPr="00905627">
        <w:rPr>
          <w:rFonts w:ascii="Times New Roman" w:hAnsi="Times New Roman"/>
          <w:color w:val="000000"/>
          <w:sz w:val="28"/>
          <w:szCs w:val="28"/>
        </w:rPr>
        <w:t>: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E1">
        <w:rPr>
          <w:rFonts w:ascii="Times New Roman" w:eastAsia="Times New Roman" w:hAnsi="Times New Roman" w:cs="Times New Roman"/>
          <w:sz w:val="28"/>
          <w:szCs w:val="28"/>
        </w:rPr>
        <w:t>Борисов, Е.Ф. Экономика / Е.Ф. Борисов,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М.: ИНФРА-М. 2017. - 256 с.</w:t>
      </w:r>
    </w:p>
    <w:p w:rsidR="00A1283E" w:rsidRDefault="00A1283E" w:rsidP="00A1283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Боумоль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, У.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Экономикс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>. Принципы и полити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/ 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Боумоль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А. Блайндер.-М.:ЮНИТИ-Дана.</w:t>
      </w:r>
      <w:r w:rsidRPr="008865E1">
        <w:rPr>
          <w:rFonts w:ascii="Times New Roman" w:eastAsia="Times New Roman" w:hAnsi="Times New Roman" w:cs="Times New Roman"/>
          <w:sz w:val="28"/>
          <w:szCs w:val="28"/>
        </w:rPr>
        <w:t>2018.</w:t>
      </w:r>
    </w:p>
    <w:p w:rsidR="00A1283E" w:rsidRDefault="00A1283E" w:rsidP="00A1283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Буфетова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, А.Н. Основы экономики. Учебное пособие для абитуриентов ЭФ НГУ / А.Н.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Буфетова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, Л.С. </w:t>
      </w:r>
      <w:r>
        <w:rPr>
          <w:rFonts w:ascii="Times New Roman" w:eastAsia="Times New Roman" w:hAnsi="Times New Roman" w:cs="Times New Roman"/>
          <w:sz w:val="28"/>
          <w:szCs w:val="28"/>
        </w:rPr>
        <w:t>Веселая - Новосибирск. - 2016.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Вахитов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, К.И. Экономика. Учебное пособие / К.И.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Вахитов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>. -М. - 2017. -364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65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83E" w:rsidRPr="008865E1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Гомола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, А.И., Кириллов В.Е. Экономика / А.И.,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Гомола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>, В.Е. Кириллов, П.А. Жаннин - М.: Академия. - 2017. - 336с.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E1">
        <w:rPr>
          <w:rFonts w:ascii="Times New Roman" w:eastAsia="Times New Roman" w:hAnsi="Times New Roman" w:cs="Times New Roman"/>
          <w:sz w:val="28"/>
          <w:szCs w:val="28"/>
        </w:rPr>
        <w:t>Гребнев, Л.С. Экономика. Курс основ: учебник / Л.С. Гребнев,- М.: Вита-Пресс. - 2017. - 432 с.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Дегтярева, И.В. Микроэкономика / И.В. Дегтярева, Г.Р.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Фахретдинова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proofErr w:type="gramStart"/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.. - </w:t>
      </w:r>
      <w:proofErr w:type="gramEnd"/>
      <w:r w:rsidRPr="008865E1">
        <w:rPr>
          <w:rFonts w:ascii="Times New Roman" w:eastAsia="Times New Roman" w:hAnsi="Times New Roman" w:cs="Times New Roman"/>
          <w:sz w:val="28"/>
          <w:szCs w:val="28"/>
        </w:rPr>
        <w:t>М.: И</w:t>
      </w:r>
      <w:r>
        <w:rPr>
          <w:rFonts w:ascii="Times New Roman" w:eastAsia="Times New Roman" w:hAnsi="Times New Roman" w:cs="Times New Roman"/>
          <w:sz w:val="28"/>
          <w:szCs w:val="28"/>
        </w:rPr>
        <w:t>зд-во МАИ. - 2016. - 198 с.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Дорошенко Г.В. Менеджмент в здравоохранении. М. 2016. </w:t>
      </w:r>
      <w:r w:rsidRPr="008865E1">
        <w:rPr>
          <w:rFonts w:ascii="Times New Roman" w:eastAsia="Times New Roman" w:hAnsi="Times New Roman" w:cs="Times New Roman"/>
          <w:sz w:val="28"/>
          <w:szCs w:val="28"/>
        </w:rPr>
        <w:t>Елисеев, А.С. Экономика: бизнес – курс МВА / А.С. Елисеев.- М.: Дашков и К. - 2017. - 488 с.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E1">
        <w:rPr>
          <w:rFonts w:ascii="Times New Roman" w:eastAsia="Times New Roman" w:hAnsi="Times New Roman" w:cs="Times New Roman"/>
          <w:sz w:val="28"/>
          <w:szCs w:val="28"/>
        </w:rPr>
        <w:t>Ильин, С.С. Основы экономики. Учебно-методическое пособие / С.С. Ильин, Н.Л. Макаренков.- Ростов-на-Дону: Феникс - Москва, Национальный институт бизнеса. - 2017. - 672 с.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 Ковалев, С.Н. Экономика. Учебное пособие / С.Н, Ковалев Ю.В.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Латов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>. - М.: Книжный мир. - 2016. - 266 с.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Курс экономики. /Под ред. Б.А.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Райзберга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. 4-е изд.,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>. и доп. - М.: ИНФРА-М. - 2017. - 672 с.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Лемещенко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, П.С. Современная политическая экономия / П.С.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Лемещенко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>. - М.: Книжный дом. - 2017.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Мягков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Теоритические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основы трудовой политической экономики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П.Мягков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М.:ИПЦ Маска, 2015. – 368с.</w:t>
      </w:r>
    </w:p>
    <w:p w:rsidR="00A1283E" w:rsidRDefault="00A1283E" w:rsidP="00A1283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9B8">
        <w:rPr>
          <w:rFonts w:ascii="Times New Roman" w:hAnsi="Times New Roman" w:cs="Times New Roman"/>
          <w:sz w:val="28"/>
          <w:szCs w:val="28"/>
        </w:rPr>
        <w:t xml:space="preserve">Филиппова, О.И. Основы экономики и предпринимательства: Рабочая тетрадь: Учебное пособие / О.И. Филиппова. - М.: </w:t>
      </w:r>
      <w:proofErr w:type="spellStart"/>
      <w:r w:rsidRPr="003779B8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3779B8">
        <w:rPr>
          <w:rFonts w:ascii="Times New Roman" w:hAnsi="Times New Roman" w:cs="Times New Roman"/>
          <w:sz w:val="28"/>
          <w:szCs w:val="28"/>
        </w:rPr>
        <w:t>, 2018. - 16 c.</w:t>
      </w:r>
    </w:p>
    <w:p w:rsidR="00A1283E" w:rsidRPr="006A29FE" w:rsidRDefault="00A1283E" w:rsidP="00A12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Нормативно-правовые акты </w:t>
      </w:r>
    </w:p>
    <w:p w:rsidR="00A1283E" w:rsidRPr="001278C8" w:rsidRDefault="00A1283E" w:rsidP="00A1283E">
      <w:pPr>
        <w:pStyle w:val="a5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278C8">
        <w:rPr>
          <w:rFonts w:ascii="Times New Roman" w:hAnsi="Times New Roman" w:cs="Times New Roman"/>
          <w:sz w:val="28"/>
          <w:szCs w:val="28"/>
        </w:rPr>
        <w:t>1. Конституция Российской Федерации. Принята на референ</w:t>
      </w:r>
      <w:r>
        <w:rPr>
          <w:rFonts w:ascii="Times New Roman" w:hAnsi="Times New Roman" w:cs="Times New Roman"/>
          <w:sz w:val="28"/>
          <w:szCs w:val="28"/>
        </w:rPr>
        <w:t>думе 12 декабря 1993г. – М., 201</w:t>
      </w:r>
      <w:r w:rsidRPr="001278C8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A1283E" w:rsidRDefault="00A1283E" w:rsidP="00A1283E">
      <w:pPr>
        <w:pStyle w:val="a5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A29FE">
        <w:rPr>
          <w:rFonts w:ascii="Times New Roman" w:hAnsi="Times New Roman" w:cs="Times New Roman"/>
          <w:sz w:val="28"/>
          <w:szCs w:val="28"/>
        </w:rPr>
        <w:t xml:space="preserve">Трудовой кодекс РФ (введен в действие Федеральным законом от 30.12.2001 № 197-ФЗ) // СЗ РФ. — 2002. — № 1 (Ч. I). — Ст. </w:t>
      </w:r>
    </w:p>
    <w:p w:rsidR="00A1283E" w:rsidRPr="00A438F3" w:rsidRDefault="00A1283E" w:rsidP="00A1283E">
      <w:pPr>
        <w:spacing w:after="0" w:line="240" w:lineRule="auto"/>
        <w:ind w:left="426" w:firstLine="75"/>
        <w:rPr>
          <w:rFonts w:ascii="Times New Roman" w:hAnsi="Times New Roman" w:cs="Times New Roman"/>
          <w:sz w:val="28"/>
          <w:szCs w:val="28"/>
        </w:rPr>
      </w:pPr>
      <w:r w:rsidRPr="00A438F3">
        <w:rPr>
          <w:rFonts w:ascii="Times New Roman" w:hAnsi="Times New Roman" w:cs="Times New Roman"/>
          <w:sz w:val="28"/>
          <w:szCs w:val="28"/>
        </w:rPr>
        <w:t xml:space="preserve">3. Закон РФ от 07.02.1992 № 2300-1 «О защите прав потребителей» //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38F3">
        <w:rPr>
          <w:rFonts w:ascii="Times New Roman" w:hAnsi="Times New Roman" w:cs="Times New Roman"/>
          <w:sz w:val="28"/>
          <w:szCs w:val="28"/>
        </w:rPr>
        <w:t xml:space="preserve">СЗ РФ. — 1992. — № 15. — Ст. 766. </w:t>
      </w:r>
    </w:p>
    <w:p w:rsidR="00A1283E" w:rsidRPr="00A438F3" w:rsidRDefault="00A1283E" w:rsidP="00A1283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438F3">
        <w:rPr>
          <w:rFonts w:ascii="Times New Roman" w:hAnsi="Times New Roman" w:cs="Times New Roman"/>
          <w:sz w:val="28"/>
          <w:szCs w:val="28"/>
        </w:rPr>
        <w:t xml:space="preserve">Закон РФ от 19.04.1991 № 1032-1 «О занятости населения в Российской Федерации» // Ведомости Съезда народных депутатов РФ и ВС РФ. — 1991. — № 18. — Ст. 566. </w:t>
      </w:r>
    </w:p>
    <w:p w:rsidR="00A1283E" w:rsidRPr="000651B4" w:rsidRDefault="00A1283E" w:rsidP="00A1283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651B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Интернет-ресурсы</w:t>
      </w:r>
    </w:p>
    <w:p w:rsidR="00A1283E" w:rsidRPr="000651B4" w:rsidRDefault="00A1283E" w:rsidP="00A128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0651B4">
        <w:rPr>
          <w:rFonts w:ascii="Times New Roman" w:eastAsia="Times New Roman" w:hAnsi="Times New Roman" w:cs="Times New Roman"/>
          <w:color w:val="000000"/>
          <w:sz w:val="28"/>
          <w:szCs w:val="24"/>
        </w:rPr>
        <w:t>Справочно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0651B4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правовая система «</w:t>
      </w:r>
      <w:proofErr w:type="spellStart"/>
      <w:r w:rsidRPr="000651B4">
        <w:rPr>
          <w:rFonts w:ascii="Times New Roman" w:eastAsia="Times New Roman" w:hAnsi="Times New Roman" w:cs="Times New Roman"/>
          <w:color w:val="000000"/>
          <w:sz w:val="28"/>
          <w:szCs w:val="24"/>
        </w:rPr>
        <w:t>КонсультантПлюс</w:t>
      </w:r>
      <w:proofErr w:type="spellEnd"/>
      <w:r w:rsidRPr="000651B4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</w:p>
    <w:p w:rsidR="00A1283E" w:rsidRDefault="00A1283E" w:rsidP="00A128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0651B4">
        <w:rPr>
          <w:rFonts w:ascii="Times New Roman" w:eastAsia="Times New Roman" w:hAnsi="Times New Roman" w:cs="Times New Roman"/>
          <w:color w:val="000000"/>
          <w:sz w:val="28"/>
          <w:szCs w:val="24"/>
        </w:rPr>
        <w:t>Справочно-правовая система «Гарант»</w:t>
      </w:r>
    </w:p>
    <w:p w:rsidR="00A1283E" w:rsidRDefault="000539AA" w:rsidP="00A128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hyperlink r:id="rId9" w:history="1">
        <w:r w:rsidR="00A1283E" w:rsidRPr="000651B4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http://www.edu.ru</w:t>
        </w:r>
      </w:hyperlink>
      <w:r w:rsidR="00A1283E" w:rsidRPr="000651B4">
        <w:rPr>
          <w:rFonts w:ascii="Times New Roman" w:eastAsia="Times New Roman" w:hAnsi="Times New Roman" w:cs="Times New Roman"/>
          <w:color w:val="000000"/>
          <w:sz w:val="28"/>
          <w:szCs w:val="24"/>
        </w:rPr>
        <w:t> Российское образование Федеральный портал</w:t>
      </w:r>
    </w:p>
    <w:p w:rsidR="00A1283E" w:rsidRPr="000651B4" w:rsidRDefault="000539AA" w:rsidP="00A128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hyperlink r:id="rId10" w:history="1">
        <w:r w:rsidR="00A1283E" w:rsidRPr="000651B4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http://ecsocman.edu.ru</w:t>
        </w:r>
      </w:hyperlink>
      <w:r w:rsidR="00A1283E" w:rsidRPr="000651B4">
        <w:rPr>
          <w:rFonts w:ascii="Times New Roman" w:eastAsia="Times New Roman" w:hAnsi="Times New Roman" w:cs="Times New Roman"/>
          <w:color w:val="000000"/>
          <w:sz w:val="28"/>
          <w:szCs w:val="24"/>
        </w:rPr>
        <w:t> Федеральный образовательный портал «Экономика, социология, менеджмент».</w:t>
      </w:r>
    </w:p>
    <w:p w:rsidR="00A1283E" w:rsidRPr="000651B4" w:rsidRDefault="00A1283E" w:rsidP="00A1283E">
      <w:pPr>
        <w:pStyle w:val="a8"/>
        <w:ind w:firstLine="708"/>
        <w:rPr>
          <w:rFonts w:ascii="Times New Roman" w:hAnsi="Times New Roman" w:cs="Times New Roman"/>
          <w:sz w:val="32"/>
          <w:szCs w:val="28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  <w:r w:rsidRPr="00261C29">
        <w:rPr>
          <w:sz w:val="24"/>
          <w:szCs w:val="24"/>
        </w:rPr>
        <w:tab/>
      </w: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Pr="00676DFD" w:rsidRDefault="00A1283E" w:rsidP="00A1283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D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КОНТРОЛЬ И ОЦЕНКА РЕЗУЛЬТАТОВ ОСВОЕНИЯ ДИСЦИПЛИНЫ</w:t>
      </w:r>
    </w:p>
    <w:p w:rsidR="00A1283E" w:rsidRDefault="00A1283E" w:rsidP="00A12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283E" w:rsidRPr="00480400" w:rsidRDefault="00A1283E" w:rsidP="00A12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400">
        <w:rPr>
          <w:rFonts w:ascii="Times New Roman" w:hAnsi="Times New Roman"/>
          <w:b/>
          <w:color w:val="000000"/>
          <w:sz w:val="28"/>
          <w:szCs w:val="28"/>
        </w:rPr>
        <w:t>Контроль и оценка</w:t>
      </w:r>
      <w:r w:rsidRPr="00480400"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дисциплины осуществляется </w:t>
      </w:r>
      <w:r w:rsidRPr="00480400">
        <w:rPr>
          <w:rFonts w:ascii="Times New Roman" w:hAnsi="Times New Roman" w:cs="Times New Roman"/>
          <w:sz w:val="28"/>
          <w:szCs w:val="28"/>
        </w:rPr>
        <w:t xml:space="preserve">преподавателем в процессе проведения практических занятий, тестирования, тематических контрольных работ, а также выполнения </w:t>
      </w:r>
      <w:proofErr w:type="gramStart"/>
      <w:r w:rsidRPr="0048040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0400">
        <w:rPr>
          <w:rFonts w:ascii="Times New Roman" w:hAnsi="Times New Roman" w:cs="Times New Roman"/>
          <w:sz w:val="28"/>
          <w:szCs w:val="28"/>
        </w:rPr>
        <w:t xml:space="preserve"> индивидуальных заданий, рефератов, проектов, исследований</w:t>
      </w:r>
      <w:r w:rsidRPr="00480400">
        <w:rPr>
          <w:rFonts w:ascii="Times New Roman" w:hAnsi="Times New Roman"/>
          <w:color w:val="000000"/>
          <w:sz w:val="28"/>
          <w:szCs w:val="28"/>
        </w:rPr>
        <w:t>.</w:t>
      </w:r>
    </w:p>
    <w:p w:rsidR="00A1283E" w:rsidRDefault="00A1283E" w:rsidP="00A128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2736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обучения (освоенные умения, усвоенные знания)</w:t>
      </w:r>
    </w:p>
    <w:p w:rsidR="00A1283E" w:rsidRDefault="00A1283E" w:rsidP="00A128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84"/>
      </w:tblGrid>
      <w:tr w:rsidR="00A1283E" w:rsidRPr="00676DFD" w:rsidTr="00C13AD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Результаты обучения</w:t>
            </w:r>
          </w:p>
          <w:p w:rsidR="00A1283E" w:rsidRPr="00676DFD" w:rsidRDefault="00A1283E" w:rsidP="00C1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A1283E" w:rsidRPr="00676DFD" w:rsidTr="00C13ADD">
        <w:trPr>
          <w:trHeight w:val="26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 результате освоения дисциплины обучающийся  должен уметь: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Формы контроля обучения:</w:t>
            </w:r>
          </w:p>
        </w:tc>
      </w:tr>
      <w:tr w:rsidR="00A1283E" w:rsidRPr="00676DFD" w:rsidTr="00C13ADD">
        <w:trPr>
          <w:trHeight w:val="80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и использовать необходимую экономическую информацию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письменное тестирование; самостоятельная работа, практические задания, активность на занятиях</w:t>
            </w:r>
          </w:p>
        </w:tc>
      </w:tr>
      <w:tr w:rsidR="00A1283E" w:rsidRPr="00676DFD" w:rsidTr="00C13ADD">
        <w:trPr>
          <w:trHeight w:val="74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определять организационно-правовые формы организаций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письменное тестирование; самостоятельная работа, практические задания, активность на занятиях</w:t>
            </w:r>
          </w:p>
        </w:tc>
      </w:tr>
      <w:tr w:rsidR="00A1283E" w:rsidRPr="00676DFD" w:rsidTr="00C13ADD">
        <w:trPr>
          <w:trHeight w:val="74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определять состав материальных, трудовых и финансовых ресурсов организации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письменное тестирование; самостоятельная работа, практические задания, активность на занятиях</w:t>
            </w:r>
          </w:p>
        </w:tc>
      </w:tr>
      <w:tr w:rsidR="00A1283E" w:rsidRPr="00676DFD" w:rsidTr="00C13ADD">
        <w:trPr>
          <w:trHeight w:val="82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рассчитывать основные технико-экономические показатели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письменное тестирование; самостоятельная работа, практические задания, активность на занятиях</w:t>
            </w:r>
          </w:p>
        </w:tc>
      </w:tr>
      <w:tr w:rsidR="00A1283E" w:rsidRPr="00676DFD" w:rsidTr="00C13ADD">
        <w:trPr>
          <w:trHeight w:val="84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организовывать оформление документации: составление, учет и хранение отчетных данных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письменное тестирование; самостоятельная работа, практические задания, активность на занятиях</w:t>
            </w:r>
          </w:p>
        </w:tc>
      </w:tr>
      <w:tr w:rsidR="00A1283E" w:rsidRPr="00676DFD" w:rsidTr="00C13ADD">
        <w:trPr>
          <w:trHeight w:val="38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результате освоения дисциплины обучающийся  должен знать: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283E" w:rsidRPr="00676DFD" w:rsidTr="00C13ADD">
        <w:trPr>
          <w:trHeight w:val="54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организацию производственного и технологического процессов 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занятия, самостоятельная работа, контрольная работа</w:t>
            </w:r>
          </w:p>
        </w:tc>
      </w:tr>
      <w:tr w:rsidR="00A1283E" w:rsidRPr="00676DFD" w:rsidTr="00C13ADD">
        <w:trPr>
          <w:trHeight w:val="62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материально-технические, трудовые и финансовые ресурсы организации, показатели их эффективного использования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занятия, самостоятельная работа, контрольная работа</w:t>
            </w:r>
          </w:p>
        </w:tc>
      </w:tr>
      <w:tr w:rsidR="00A1283E" w:rsidRPr="00676DFD" w:rsidTr="00C13ADD">
        <w:trPr>
          <w:trHeight w:val="82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способы экономии ресурсов, основные </w:t>
            </w:r>
            <w:proofErr w:type="spellStart"/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</w:t>
            </w:r>
            <w:proofErr w:type="spellEnd"/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 </w:t>
            </w:r>
            <w:proofErr w:type="spellStart"/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материалосберегающие</w:t>
            </w:r>
            <w:proofErr w:type="spellEnd"/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технологии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занятия, самостоятельная работа, контрольная работа</w:t>
            </w:r>
          </w:p>
        </w:tc>
      </w:tr>
      <w:tr w:rsidR="00A1283E" w:rsidRPr="00676DFD" w:rsidTr="00C13ADD">
        <w:trPr>
          <w:trHeight w:val="32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механизмы ценообразования на услуги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занятия, самостоятельная работа, контрольная работа</w:t>
            </w:r>
          </w:p>
        </w:tc>
      </w:tr>
      <w:tr w:rsidR="00A1283E" w:rsidRPr="00676DFD" w:rsidTr="00C13ADD">
        <w:trPr>
          <w:trHeight w:val="82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формы оплаты труда в современных условиях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занятия, самостоятельная работа, контрольная работа</w:t>
            </w:r>
          </w:p>
        </w:tc>
      </w:tr>
      <w:tr w:rsidR="00A1283E" w:rsidRPr="00676DFD" w:rsidTr="00C13ADD">
        <w:trPr>
          <w:trHeight w:val="58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технико-экономические показатели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организации 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занятия, самостоятельная работа, контрольная работа</w:t>
            </w:r>
          </w:p>
        </w:tc>
      </w:tr>
    </w:tbl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Тематический план</w:t>
      </w:r>
    </w:p>
    <w:p w:rsidR="00A1283E" w:rsidRDefault="00A1283E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учебной дисциплины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«Экономика организации»</w:t>
      </w:r>
    </w:p>
    <w:p w:rsidR="00A1283E" w:rsidRDefault="00A1283E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специальности  </w:t>
      </w:r>
      <w:r w:rsidR="00C13ADD">
        <w:rPr>
          <w:rFonts w:ascii="Times New Roman" w:eastAsia="Times New Roman" w:hAnsi="Times New Roman" w:cs="Times New Roman"/>
          <w:b/>
          <w:sz w:val="28"/>
          <w:szCs w:val="28"/>
        </w:rPr>
        <w:t>33.02.01 Фармация</w:t>
      </w:r>
    </w:p>
    <w:p w:rsidR="00A1283E" w:rsidRDefault="00A1283E" w:rsidP="00A12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428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8"/>
        <w:gridCol w:w="4995"/>
        <w:gridCol w:w="1225"/>
        <w:gridCol w:w="1080"/>
        <w:gridCol w:w="1260"/>
      </w:tblGrid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283E" w:rsidRPr="00680974" w:rsidRDefault="00A1283E" w:rsidP="00C13A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аудиторных</w:t>
            </w:r>
          </w:p>
          <w:p w:rsidR="00A1283E" w:rsidRPr="00680974" w:rsidRDefault="00A1283E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A1283E" w:rsidRPr="00680974" w:rsidTr="00C13ADD">
        <w:trPr>
          <w:trHeight w:val="639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1. Рыночная экономика как среда хозяйствования предприятия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A1283E" w:rsidRPr="00680974" w:rsidTr="00C13ADD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 Сущность и структура современного рынка.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91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 Государственное регулирование экономики.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96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2. Основные экономические условия функционирования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 Понятие и функции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283E" w:rsidRPr="00680974" w:rsidTr="00C13ADD">
        <w:trPr>
          <w:trHeight w:val="701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 Организационно-правовые формы предприятий.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3</w:t>
            </w:r>
            <w:r w:rsidR="00C13AD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</w:t>
            </w: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О</w:t>
            </w:r>
            <w:r w:rsidR="00C13AD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сновные производственные фонды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A1283E" w:rsidRPr="00680974" w:rsidTr="00C13ADD">
        <w:trPr>
          <w:trHeight w:val="691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 Понятие, состав и структура основных производственных фондов.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 Показатели использования основных производственных фондов.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3ADD" w:rsidRPr="00680974" w:rsidTr="00C13ADD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4.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Оборотные средства предприятия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ADD" w:rsidRPr="00C13ADD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3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DD" w:rsidRPr="00C13ADD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3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13ADD" w:rsidRPr="00680974" w:rsidTr="00C13ADD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Понятие, состав и классификация оборотных средств.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DD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1283E"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5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 Трудовые ресурсы предприятия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1283E"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 Понятие и структура трудовых ресурсов.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283E" w:rsidRPr="00680974" w:rsidTr="00C13ADD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1283E"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 Производительность труда на предприятиях.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1283E"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</w:t>
            </w:r>
            <w:r w:rsidR="00C13AD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</w:t>
            </w: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 Себестоимость продукции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1283E"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 Сущность и виды себестоимости продукции.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3ADD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F9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7.</w:t>
            </w: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Ценовая политика предприятия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ADD" w:rsidRPr="00374BD1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4B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DD" w:rsidRPr="00374BD1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4B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13ADD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Pr="00D41F9F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7.1 </w:t>
            </w: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Ценовая политика предприятия, факторы и принципы ценообразования.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1283E"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374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</w:t>
            </w:r>
            <w:r w:rsidR="00374BD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</w:t>
            </w:r>
            <w:r w:rsidRPr="00D41F9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Качество и </w:t>
            </w:r>
            <w:r w:rsidR="00C13AD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конкурентоспособность продукции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1283E"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 Качество продукции и система управление им.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1283E"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 Конкурентоспособность продукции.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1283E"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D41F9F" w:rsidRDefault="00A1283E" w:rsidP="00374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41F9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</w:t>
            </w:r>
            <w:r w:rsidR="00374BD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9</w:t>
            </w:r>
            <w:r w:rsidR="00C13AD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 Факторы развития предприятия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72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1283E"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 Налогообложение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283E" w:rsidRPr="00680974" w:rsidTr="00C13ADD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1283E"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 Финансовое обеспечение деятельности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1283E"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D41F9F" w:rsidRDefault="00A1283E" w:rsidP="00374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41F9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</w:t>
            </w:r>
            <w:r w:rsidR="00374BD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10</w:t>
            </w:r>
            <w:r w:rsidRPr="00D41F9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 Эффективность хозяйст</w:t>
            </w:r>
            <w:r w:rsidR="00C13AD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венной деятельности организации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D41F9F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D41F9F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D41F9F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1283E"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 Сущность и виды эффективности производства.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374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 w:rsidR="00A1283E"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Рентабельность и пути её увеличения.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72971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7297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72971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72971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72971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</w:tr>
    </w:tbl>
    <w:p w:rsidR="00A1283E" w:rsidRDefault="00A1283E" w:rsidP="00A1283E">
      <w:pPr>
        <w:tabs>
          <w:tab w:val="left" w:pos="16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283E" w:rsidRDefault="00A1283E" w:rsidP="00A1283E">
      <w:pPr>
        <w:tabs>
          <w:tab w:val="left" w:pos="1635"/>
        </w:tabs>
        <w:jc w:val="center"/>
        <w:rPr>
          <w:sz w:val="28"/>
          <w:szCs w:val="28"/>
        </w:rPr>
      </w:pPr>
    </w:p>
    <w:p w:rsidR="00A1283E" w:rsidRDefault="00A1283E" w:rsidP="00A1283E">
      <w:pPr>
        <w:tabs>
          <w:tab w:val="left" w:pos="1635"/>
        </w:tabs>
        <w:jc w:val="center"/>
        <w:rPr>
          <w:sz w:val="28"/>
          <w:szCs w:val="28"/>
        </w:rPr>
      </w:pPr>
    </w:p>
    <w:p w:rsidR="00A1283E" w:rsidRDefault="00A1283E" w:rsidP="00A1283E">
      <w:pPr>
        <w:tabs>
          <w:tab w:val="left" w:pos="16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283E" w:rsidRDefault="00A1283E" w:rsidP="00A1283E">
      <w:pPr>
        <w:tabs>
          <w:tab w:val="left" w:pos="1635"/>
        </w:tabs>
        <w:rPr>
          <w:sz w:val="28"/>
          <w:szCs w:val="28"/>
        </w:rPr>
      </w:pPr>
    </w:p>
    <w:p w:rsidR="00A1283E" w:rsidRDefault="00A1283E" w:rsidP="00A1283E"/>
    <w:p w:rsidR="00A1283E" w:rsidRPr="00261C29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8D554B" w:rsidRDefault="008D554B"/>
    <w:sectPr w:rsidR="008D554B" w:rsidSect="00C13A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AA" w:rsidRDefault="000539AA">
      <w:pPr>
        <w:spacing w:after="0" w:line="240" w:lineRule="auto"/>
      </w:pPr>
      <w:r>
        <w:separator/>
      </w:r>
    </w:p>
  </w:endnote>
  <w:endnote w:type="continuationSeparator" w:id="0">
    <w:p w:rsidR="000539AA" w:rsidRDefault="0005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703471"/>
      <w:docPartObj>
        <w:docPartGallery w:val="Page Numbers (Bottom of Page)"/>
        <w:docPartUnique/>
      </w:docPartObj>
    </w:sdtPr>
    <w:sdtEndPr/>
    <w:sdtContent>
      <w:p w:rsidR="008C7AFC" w:rsidRDefault="008C7AF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B89">
          <w:rPr>
            <w:noProof/>
          </w:rPr>
          <w:t>3</w:t>
        </w:r>
        <w:r>
          <w:fldChar w:fldCharType="end"/>
        </w:r>
      </w:p>
    </w:sdtContent>
  </w:sdt>
  <w:p w:rsidR="008C7AFC" w:rsidRDefault="008C7A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AA" w:rsidRDefault="000539AA">
      <w:pPr>
        <w:spacing w:after="0" w:line="240" w:lineRule="auto"/>
      </w:pPr>
      <w:r>
        <w:separator/>
      </w:r>
    </w:p>
  </w:footnote>
  <w:footnote w:type="continuationSeparator" w:id="0">
    <w:p w:rsidR="000539AA" w:rsidRDefault="00053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6EB2"/>
    <w:multiLevelType w:val="hybridMultilevel"/>
    <w:tmpl w:val="0870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>
    <w:nsid w:val="6D4A03FB"/>
    <w:multiLevelType w:val="hybridMultilevel"/>
    <w:tmpl w:val="85DC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B8"/>
    <w:rsid w:val="000539AA"/>
    <w:rsid w:val="00374BD1"/>
    <w:rsid w:val="003A2712"/>
    <w:rsid w:val="006412FA"/>
    <w:rsid w:val="00793BFA"/>
    <w:rsid w:val="007B4AAC"/>
    <w:rsid w:val="00802B89"/>
    <w:rsid w:val="008C7AFC"/>
    <w:rsid w:val="008D0B4B"/>
    <w:rsid w:val="008D554B"/>
    <w:rsid w:val="00982642"/>
    <w:rsid w:val="00982D50"/>
    <w:rsid w:val="009B73B8"/>
    <w:rsid w:val="00A1283E"/>
    <w:rsid w:val="00AA3F33"/>
    <w:rsid w:val="00AE0DB2"/>
    <w:rsid w:val="00C1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283E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1283E"/>
    <w:pPr>
      <w:ind w:left="720"/>
      <w:contextualSpacing/>
    </w:pPr>
  </w:style>
  <w:style w:type="paragraph" w:customStyle="1" w:styleId="c3">
    <w:name w:val="c3"/>
    <w:basedOn w:val="a"/>
    <w:rsid w:val="00A1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1283E"/>
  </w:style>
  <w:style w:type="paragraph" w:customStyle="1" w:styleId="c23">
    <w:name w:val="c23"/>
    <w:basedOn w:val="a"/>
    <w:rsid w:val="00A1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1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1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1283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0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B4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283E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1283E"/>
    <w:pPr>
      <w:ind w:left="720"/>
      <w:contextualSpacing/>
    </w:pPr>
  </w:style>
  <w:style w:type="paragraph" w:customStyle="1" w:styleId="c3">
    <w:name w:val="c3"/>
    <w:basedOn w:val="a"/>
    <w:rsid w:val="00A1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1283E"/>
  </w:style>
  <w:style w:type="paragraph" w:customStyle="1" w:styleId="c23">
    <w:name w:val="c23"/>
    <w:basedOn w:val="a"/>
    <w:rsid w:val="00A1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1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1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1283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0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B4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ecsocman.edu.ru&amp;sa=D&amp;ust=1491769160182000&amp;usg=AFQjCNHykUn47q_CGaetVzmLshR9ZH2m9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edu.ru&amp;sa=D&amp;ust=1491769160181000&amp;usg=AFQjCNF7dWSkqwPAxIRLKsDD2ZWAabqP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Кищенко</dc:creator>
  <cp:keywords/>
  <dc:description/>
  <cp:lastModifiedBy>Елена В. Дмитриева</cp:lastModifiedBy>
  <cp:revision>9</cp:revision>
  <cp:lastPrinted>2021-01-27T09:30:00Z</cp:lastPrinted>
  <dcterms:created xsi:type="dcterms:W3CDTF">2021-01-27T09:24:00Z</dcterms:created>
  <dcterms:modified xsi:type="dcterms:W3CDTF">2021-01-27T12:04:00Z</dcterms:modified>
</cp:coreProperties>
</file>